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1651BD3D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процедуры закупки</w:t>
      </w:r>
      <w:r w:rsidR="00575EC2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 </w:t>
      </w:r>
      <w:r w:rsidR="00575EC2"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несостоявшейся</w:t>
      </w:r>
    </w:p>
    <w:p w14:paraId="5A8D0F1F" w14:textId="77777777" w:rsidR="005E73DA" w:rsidRPr="00985729" w:rsidRDefault="005E73DA" w:rsidP="005E73DA">
      <w:pPr>
        <w:spacing w:after="0" w:line="360" w:lineRule="auto"/>
        <w:jc w:val="center"/>
        <w:rPr>
          <w:rFonts w:ascii="GHEA Grapalat" w:hAnsi="GHEA Grapalat"/>
          <w:sz w:val="2"/>
          <w:szCs w:val="2"/>
          <w:lang w:val="hy-AM"/>
        </w:rPr>
      </w:pPr>
    </w:p>
    <w:p w14:paraId="76AC6607" w14:textId="7CFC0C3C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533158">
        <w:rPr>
          <w:rFonts w:ascii="GHEA Grapalat" w:hAnsi="GHEA Grapalat"/>
          <w:sz w:val="20"/>
          <w:szCs w:val="20"/>
          <w:lang w:val="en-US"/>
        </w:rPr>
        <w:t>OBT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EC08E6" w:rsidRPr="00DD4F4A">
        <w:rPr>
          <w:rFonts w:ascii="GHEA Grapalat" w:hAnsi="GHEA Grapalat"/>
          <w:sz w:val="20"/>
          <w:szCs w:val="20"/>
          <w:lang w:val="en-US"/>
        </w:rPr>
        <w:t>GH</w:t>
      </w:r>
      <w:r w:rsidR="00575EC2">
        <w:rPr>
          <w:rFonts w:ascii="GHEA Grapalat" w:hAnsi="GHEA Grapalat"/>
          <w:sz w:val="20"/>
          <w:szCs w:val="20"/>
          <w:lang w:val="en-US"/>
        </w:rPr>
        <w:t>AP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D87522">
        <w:rPr>
          <w:rFonts w:ascii="GHEA Grapalat" w:hAnsi="GHEA Grapalat"/>
          <w:sz w:val="20"/>
          <w:szCs w:val="20"/>
          <w:lang w:val="hy-AM"/>
        </w:rPr>
        <w:t>20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5EAEB63D" w:rsidR="00D47FEA" w:rsidRPr="00DD4F4A" w:rsidRDefault="0053315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45E5A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</w:t>
      </w:r>
      <w:r w:rsidR="00575EC2" w:rsidRPr="00575EC2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575EC2"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процедуры закупки под кодом </w:t>
      </w:r>
      <w:r w:rsidR="00985729" w:rsidRPr="00DD4F4A">
        <w:rPr>
          <w:rFonts w:ascii="GHEA Grapalat" w:hAnsi="GHEA Grapalat"/>
          <w:sz w:val="20"/>
          <w:szCs w:val="20"/>
        </w:rPr>
        <w:t>«</w:t>
      </w:r>
      <w:r w:rsidR="00985729">
        <w:rPr>
          <w:rFonts w:ascii="GHEA Grapalat" w:hAnsi="GHEA Grapalat"/>
          <w:sz w:val="20"/>
          <w:szCs w:val="20"/>
          <w:lang w:val="en-US"/>
        </w:rPr>
        <w:t>OBT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985729" w:rsidRPr="00DD4F4A">
        <w:rPr>
          <w:rFonts w:ascii="GHEA Grapalat" w:hAnsi="GHEA Grapalat"/>
          <w:sz w:val="20"/>
          <w:szCs w:val="20"/>
          <w:lang w:val="en-US"/>
        </w:rPr>
        <w:t>GH</w:t>
      </w:r>
      <w:r w:rsidR="00985729">
        <w:rPr>
          <w:rFonts w:ascii="GHEA Grapalat" w:hAnsi="GHEA Grapalat"/>
          <w:sz w:val="20"/>
          <w:szCs w:val="20"/>
          <w:lang w:val="en-US"/>
        </w:rPr>
        <w:t>T</w:t>
      </w:r>
      <w:r w:rsidR="00575EC2">
        <w:rPr>
          <w:rFonts w:ascii="GHEA Grapalat" w:hAnsi="GHEA Grapalat"/>
          <w:sz w:val="20"/>
          <w:szCs w:val="20"/>
          <w:lang w:val="en-US"/>
        </w:rPr>
        <w:t>AP</w:t>
      </w:r>
      <w:r w:rsidR="00985729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985729" w:rsidRPr="00DD4F4A">
        <w:rPr>
          <w:rFonts w:ascii="GHEA Grapalat" w:hAnsi="GHEA Grapalat"/>
          <w:sz w:val="20"/>
          <w:szCs w:val="20"/>
          <w:lang w:val="hy-AM"/>
        </w:rPr>
        <w:t>-</w:t>
      </w:r>
      <w:r w:rsidR="00985729" w:rsidRPr="00DD4F4A">
        <w:rPr>
          <w:rFonts w:ascii="GHEA Grapalat" w:hAnsi="GHEA Grapalat"/>
          <w:sz w:val="20"/>
          <w:szCs w:val="20"/>
        </w:rPr>
        <w:t>2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2</w:t>
      </w:r>
      <w:r w:rsidR="00D87522">
        <w:rPr>
          <w:rFonts w:ascii="GHEA Grapalat" w:hAnsi="GHEA Grapalat"/>
          <w:sz w:val="20"/>
          <w:szCs w:val="20"/>
          <w:lang w:val="hy-AM"/>
        </w:rPr>
        <w:t>/20</w:t>
      </w:r>
      <w:r w:rsidR="00D47FEA" w:rsidRPr="00DD4F4A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r w:rsidR="00575EC2">
        <w:rPr>
          <w:rFonts w:ascii="GHEA Grapalat" w:hAnsi="GHEA Grapalat"/>
          <w:sz w:val="20"/>
          <w:szCs w:val="20"/>
        </w:rPr>
        <w:t>Товаров</w:t>
      </w:r>
      <w:r w:rsidR="00D47FEA" w:rsidRPr="00DD4F4A">
        <w:rPr>
          <w:rFonts w:ascii="GHEA Grapalat" w:hAnsi="GHEA Grapalat"/>
          <w:sz w:val="20"/>
          <w:szCs w:val="20"/>
        </w:rPr>
        <w:t xml:space="preserve"> для своих нужд: </w:t>
      </w:r>
    </w:p>
    <w:tbl>
      <w:tblPr>
        <w:tblStyle w:val="a3"/>
        <w:tblpPr w:leftFromText="180" w:rightFromText="180" w:vertAnchor="text" w:horzAnchor="margin" w:tblpXSpec="center" w:tblpY="580"/>
        <w:tblW w:w="11017" w:type="dxa"/>
        <w:tblLook w:val="04A0" w:firstRow="1" w:lastRow="0" w:firstColumn="1" w:lastColumn="0" w:noHBand="0" w:noVBand="1"/>
      </w:tblPr>
      <w:tblGrid>
        <w:gridCol w:w="1493"/>
        <w:gridCol w:w="2845"/>
        <w:gridCol w:w="1857"/>
        <w:gridCol w:w="2490"/>
        <w:gridCol w:w="2332"/>
      </w:tblGrid>
      <w:tr w:rsidR="00470270" w:rsidRPr="00DD4F4A" w14:paraId="1630210A" w14:textId="77777777" w:rsidTr="00575EC2">
        <w:trPr>
          <w:trHeight w:val="2870"/>
        </w:trPr>
        <w:tc>
          <w:tcPr>
            <w:tcW w:w="1493" w:type="dxa"/>
          </w:tcPr>
          <w:p w14:paraId="0711B66F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2845" w:type="dxa"/>
          </w:tcPr>
          <w:p w14:paraId="4D907ED0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B5DDE22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Наименования участников процедуры закупки при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наличи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таковых</w:t>
            </w:r>
          </w:p>
        </w:tc>
        <w:tc>
          <w:tcPr>
            <w:tcW w:w="2490" w:type="dxa"/>
          </w:tcPr>
          <w:p w14:paraId="1B1F9FC3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статъи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37 Закона Республики </w:t>
            </w:r>
            <w:proofErr w:type="gram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Армения</w:t>
            </w:r>
            <w:proofErr w:type="gram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О закупках </w:t>
            </w:r>
          </w:p>
          <w:p w14:paraId="2740B46A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подчеркнутъ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соответствующую строку.</w:t>
            </w:r>
          </w:p>
        </w:tc>
        <w:tc>
          <w:tcPr>
            <w:tcW w:w="2332" w:type="dxa"/>
          </w:tcPr>
          <w:p w14:paraId="7855FF4D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70270" w:rsidRPr="00533158" w14:paraId="045D02C7" w14:textId="77777777" w:rsidTr="00087211">
        <w:trPr>
          <w:trHeight w:val="1640"/>
        </w:trPr>
        <w:tc>
          <w:tcPr>
            <w:tcW w:w="1493" w:type="dxa"/>
          </w:tcPr>
          <w:p w14:paraId="00CFDEE2" w14:textId="5FD27127" w:rsidR="00470270" w:rsidRPr="00D87522" w:rsidRDefault="00D87522" w:rsidP="00470270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845" w:type="dxa"/>
          </w:tcPr>
          <w:p w14:paraId="256BBA5F" w14:textId="77777777" w:rsidR="00D87522" w:rsidRPr="003E6228" w:rsidRDefault="00D87522" w:rsidP="00D87522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proofErr w:type="spellStart"/>
            <w:r w:rsidRPr="003E6228">
              <w:rPr>
                <w:rStyle w:val="y2iqfc"/>
                <w:rFonts w:ascii="inherit" w:hAnsi="inherit"/>
                <w:color w:val="202124"/>
              </w:rPr>
              <w:t>Светодиодная</w:t>
            </w:r>
            <w:proofErr w:type="spellEnd"/>
            <w:r w:rsidRPr="003E6228">
              <w:rPr>
                <w:rStyle w:val="y2iqfc"/>
                <w:rFonts w:ascii="inherit" w:hAnsi="inherit"/>
                <w:color w:val="202124"/>
              </w:rPr>
              <w:t xml:space="preserve"> </w:t>
            </w:r>
            <w:proofErr w:type="spellStart"/>
            <w:r w:rsidRPr="003E6228">
              <w:rPr>
                <w:rStyle w:val="y2iqfc"/>
                <w:rFonts w:ascii="inherit" w:hAnsi="inherit"/>
                <w:color w:val="202124"/>
              </w:rPr>
              <w:t>лампа</w:t>
            </w:r>
            <w:proofErr w:type="spellEnd"/>
            <w:r w:rsidRPr="003E6228">
              <w:rPr>
                <w:rStyle w:val="y2iqfc"/>
                <w:rFonts w:ascii="inherit" w:hAnsi="inherit"/>
                <w:color w:val="202124"/>
              </w:rPr>
              <w:t xml:space="preserve"> 90 </w:t>
            </w:r>
            <w:proofErr w:type="spellStart"/>
            <w:r w:rsidRPr="003E6228">
              <w:rPr>
                <w:rStyle w:val="y2iqfc"/>
                <w:rFonts w:ascii="inherit" w:hAnsi="inherit"/>
                <w:color w:val="202124"/>
              </w:rPr>
              <w:t>Вт</w:t>
            </w:r>
            <w:proofErr w:type="spellEnd"/>
          </w:p>
          <w:p w14:paraId="20091BCB" w14:textId="73A9BC28" w:rsidR="00C15CDA" w:rsidRPr="00985729" w:rsidRDefault="00C15CDA" w:rsidP="0098572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1857" w:type="dxa"/>
          </w:tcPr>
          <w:p w14:paraId="187BEE86" w14:textId="77777777" w:rsidR="00C15CDA" w:rsidRPr="00533158" w:rsidRDefault="00C15CDA" w:rsidP="00C15CD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90" w:type="dxa"/>
          </w:tcPr>
          <w:p w14:paraId="657A51DC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20A35431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34E1AB87" w14:textId="77777777" w:rsidR="00C15CDA" w:rsidRPr="00C15CDA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507E17B5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2332" w:type="dxa"/>
          </w:tcPr>
          <w:p w14:paraId="6ED8B1FA" w14:textId="233363CD" w:rsidR="00C15CDA" w:rsidRPr="00C15CDA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Заявка </w:t>
            </w:r>
            <w:r w:rsidRPr="00C15CDA">
              <w:rPr>
                <w:rFonts w:ascii="GHEA Grapalat" w:hAnsi="GHEA Grapalat"/>
                <w:sz w:val="16"/>
                <w:szCs w:val="16"/>
              </w:rPr>
              <w:t>не подано</w:t>
            </w:r>
          </w:p>
          <w:p w14:paraId="10606767" w14:textId="474B69A7" w:rsidR="00C15CDA" w:rsidRPr="00C15CDA" w:rsidRDefault="00C15CDA" w:rsidP="00C15CD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 w:eastAsia="en-US"/>
              </w:rPr>
            </w:pPr>
          </w:p>
          <w:p w14:paraId="5D6B9C6E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p w14:paraId="2587D743" w14:textId="146A52CF" w:rsidR="00533158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Pr="00CE588E">
        <w:rPr>
          <w:rFonts w:ascii="GHEA Grapalat" w:hAnsi="GHEA Grapalat"/>
        </w:rPr>
        <w:t>«</w:t>
      </w:r>
      <w:r w:rsidR="00575EC2">
        <w:rPr>
          <w:rFonts w:ascii="GHEA Grapalat" w:hAnsi="GHEA Grapalat"/>
          <w:sz w:val="20"/>
          <w:szCs w:val="20"/>
          <w:lang w:val="en-US"/>
        </w:rPr>
        <w:t>OBT</w:t>
      </w:r>
      <w:r w:rsidR="00575EC2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575EC2" w:rsidRPr="00DD4F4A">
        <w:rPr>
          <w:rFonts w:ascii="GHEA Grapalat" w:hAnsi="GHEA Grapalat"/>
          <w:sz w:val="20"/>
          <w:szCs w:val="20"/>
          <w:lang w:val="en-US"/>
        </w:rPr>
        <w:t>GH</w:t>
      </w:r>
      <w:r w:rsidR="00575EC2">
        <w:rPr>
          <w:rFonts w:ascii="GHEA Grapalat" w:hAnsi="GHEA Grapalat"/>
          <w:sz w:val="20"/>
          <w:szCs w:val="20"/>
          <w:lang w:val="en-US"/>
        </w:rPr>
        <w:t>AP</w:t>
      </w:r>
      <w:r w:rsidR="00575EC2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575EC2" w:rsidRPr="00DD4F4A">
        <w:rPr>
          <w:rFonts w:ascii="GHEA Grapalat" w:hAnsi="GHEA Grapalat"/>
          <w:sz w:val="20"/>
          <w:szCs w:val="20"/>
          <w:lang w:val="hy-AM"/>
        </w:rPr>
        <w:t>-</w:t>
      </w:r>
      <w:r w:rsidR="00575EC2" w:rsidRPr="00DD4F4A">
        <w:rPr>
          <w:rFonts w:ascii="GHEA Grapalat" w:hAnsi="GHEA Grapalat"/>
          <w:sz w:val="20"/>
          <w:szCs w:val="20"/>
        </w:rPr>
        <w:t>2</w:t>
      </w:r>
      <w:r w:rsidR="00575EC2" w:rsidRPr="00DD4F4A">
        <w:rPr>
          <w:rFonts w:ascii="GHEA Grapalat" w:hAnsi="GHEA Grapalat"/>
          <w:sz w:val="20"/>
          <w:szCs w:val="20"/>
          <w:lang w:val="hy-AM"/>
        </w:rPr>
        <w:t>2</w:t>
      </w:r>
      <w:r w:rsidR="00575EC2" w:rsidRPr="00DD4F4A">
        <w:rPr>
          <w:rFonts w:ascii="GHEA Grapalat" w:hAnsi="GHEA Grapalat"/>
          <w:sz w:val="20"/>
          <w:szCs w:val="20"/>
        </w:rPr>
        <w:t>/</w:t>
      </w:r>
      <w:proofErr w:type="gramStart"/>
      <w:r w:rsidR="00D87522">
        <w:rPr>
          <w:rFonts w:ascii="GHEA Grapalat" w:hAnsi="GHEA Grapalat"/>
          <w:sz w:val="20"/>
          <w:szCs w:val="20"/>
          <w:lang w:val="hy-AM"/>
        </w:rPr>
        <w:t>20</w:t>
      </w:r>
      <w:r w:rsidRPr="00CE588E">
        <w:rPr>
          <w:rFonts w:ascii="GHEA Grapalat" w:hAnsi="GHEA Grapalat"/>
        </w:rPr>
        <w:t xml:space="preserve">» </w:t>
      </w:r>
      <w:r w:rsidRPr="00A765A5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Ареват</w:t>
      </w:r>
      <w:proofErr w:type="spellEnd"/>
      <w:proofErr w:type="gramEnd"/>
      <w:r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6759DE6F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4" w:history="1">
        <w:r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DB731E5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>
        <w:rPr>
          <w:rFonts w:ascii="GHEA Grapalat" w:hAnsi="GHEA Grapalat"/>
        </w:rPr>
        <w:t xml:space="preserve"> ГНО</w:t>
      </w:r>
    </w:p>
    <w:p w14:paraId="5DB748C4" w14:textId="66AA122B" w:rsidR="00AA1779" w:rsidRPr="00DD4F4A" w:rsidRDefault="00AA1779" w:rsidP="00533158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16"/>
          <w:szCs w:val="16"/>
        </w:rPr>
      </w:pP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87211"/>
    <w:rsid w:val="000E6F43"/>
    <w:rsid w:val="000F0E24"/>
    <w:rsid w:val="001313D0"/>
    <w:rsid w:val="001B3FF1"/>
    <w:rsid w:val="00233926"/>
    <w:rsid w:val="00243A15"/>
    <w:rsid w:val="002A25C6"/>
    <w:rsid w:val="002D6C1F"/>
    <w:rsid w:val="002E3B32"/>
    <w:rsid w:val="002F6C0F"/>
    <w:rsid w:val="00300729"/>
    <w:rsid w:val="003527E8"/>
    <w:rsid w:val="00354C32"/>
    <w:rsid w:val="0036375B"/>
    <w:rsid w:val="003A013F"/>
    <w:rsid w:val="00470270"/>
    <w:rsid w:val="00474D0F"/>
    <w:rsid w:val="004E06BC"/>
    <w:rsid w:val="004F1C4B"/>
    <w:rsid w:val="004F7C63"/>
    <w:rsid w:val="00533158"/>
    <w:rsid w:val="00557703"/>
    <w:rsid w:val="00575EC2"/>
    <w:rsid w:val="005851AF"/>
    <w:rsid w:val="005B3C2B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B6D6C"/>
    <w:rsid w:val="00923FD9"/>
    <w:rsid w:val="0094183D"/>
    <w:rsid w:val="00961249"/>
    <w:rsid w:val="00985729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15CDA"/>
    <w:rsid w:val="00C45E5A"/>
    <w:rsid w:val="00CA749A"/>
    <w:rsid w:val="00CC7BA8"/>
    <w:rsid w:val="00CD2BD6"/>
    <w:rsid w:val="00CE49C0"/>
    <w:rsid w:val="00CF320D"/>
    <w:rsid w:val="00D47FEA"/>
    <w:rsid w:val="00D87522"/>
    <w:rsid w:val="00DC3BA3"/>
    <w:rsid w:val="00DD4F4A"/>
    <w:rsid w:val="00EC08E6"/>
    <w:rsid w:val="00EE3269"/>
    <w:rsid w:val="00F01ED6"/>
    <w:rsid w:val="00F114E5"/>
    <w:rsid w:val="00F259A3"/>
    <w:rsid w:val="00F54239"/>
    <w:rsid w:val="00F75392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F7539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  <w:style w:type="character" w:customStyle="1" w:styleId="10">
    <w:name w:val="Заголовок 1 Знак"/>
    <w:basedOn w:val="a0"/>
    <w:link w:val="1"/>
    <w:rsid w:val="00F75392"/>
    <w:rPr>
      <w:rFonts w:ascii="Arial Armenian" w:eastAsia="Times New Roman" w:hAnsi="Arial Armenian" w:cs="Times New Roman"/>
      <w:sz w:val="28"/>
      <w:szCs w:val="2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77</cp:revision>
  <cp:lastPrinted>2022-12-16T11:39:00Z</cp:lastPrinted>
  <dcterms:created xsi:type="dcterms:W3CDTF">2020-11-15T20:48:00Z</dcterms:created>
  <dcterms:modified xsi:type="dcterms:W3CDTF">2022-12-16T11:42:00Z</dcterms:modified>
</cp:coreProperties>
</file>